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17" w:rsidRDefault="00A70717" w:rsidP="00270D5E">
      <w:pPr>
        <w:spacing w:line="216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A70717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8175" cy="808355"/>
            <wp:effectExtent l="19050" t="0" r="9525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717" w:rsidRPr="00374E10" w:rsidRDefault="00A70717" w:rsidP="00A7071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pacing w:val="-8"/>
          <w:sz w:val="28"/>
          <w:szCs w:val="28"/>
        </w:rPr>
        <w:t>КРАСНОЯРСКИЙ КРАЙ</w:t>
      </w:r>
    </w:p>
    <w:p w:rsidR="00A70717" w:rsidRPr="00374E10" w:rsidRDefault="00A70717" w:rsidP="00A7071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КОМСКИЙ СЕЛЬСОВЕТ НОВОСЕЛОВСКОГО</w:t>
      </w:r>
      <w:r w:rsidRPr="00374E10">
        <w:rPr>
          <w:rFonts w:ascii="Times New Roman" w:hAnsi="Times New Roman" w:cs="Times New Roman"/>
          <w:spacing w:val="-9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pacing w:val="-9"/>
          <w:sz w:val="28"/>
          <w:szCs w:val="28"/>
        </w:rPr>
        <w:t>А</w:t>
      </w:r>
    </w:p>
    <w:p w:rsidR="00A70717" w:rsidRPr="00374E10" w:rsidRDefault="00A70717" w:rsidP="00A7071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z w:val="28"/>
          <w:szCs w:val="28"/>
        </w:rPr>
        <w:t>КОМСКИЙ СЕЛЬСКИЙ СОВЕТ ДЕПУТАТОВ</w:t>
      </w:r>
    </w:p>
    <w:p w:rsidR="00A70717" w:rsidRDefault="00A70717" w:rsidP="00270D5E">
      <w:pPr>
        <w:spacing w:line="216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270D5E" w:rsidRDefault="00270D5E" w:rsidP="00270D5E">
      <w:pPr>
        <w:spacing w:line="216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70717" w:rsidRDefault="00CB1BD9" w:rsidP="00A70717">
      <w:pPr>
        <w:pStyle w:val="ae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25.1</w:t>
      </w:r>
      <w:r w:rsidR="006F597A">
        <w:rPr>
          <w:rFonts w:ascii="Times New Roman" w:hAnsi="Times New Roman" w:cs="Times New Roman"/>
          <w:sz w:val="28"/>
        </w:rPr>
        <w:t>0</w:t>
      </w:r>
      <w:r w:rsidR="00A70717">
        <w:rPr>
          <w:rFonts w:ascii="Times New Roman" w:hAnsi="Times New Roman" w:cs="Times New Roman"/>
          <w:sz w:val="28"/>
        </w:rPr>
        <w:t>. 2024</w:t>
      </w:r>
      <w:r w:rsidR="00A70717" w:rsidRPr="003F20B2">
        <w:rPr>
          <w:rFonts w:ascii="Times New Roman" w:hAnsi="Times New Roman" w:cs="Times New Roman"/>
          <w:sz w:val="28"/>
        </w:rPr>
        <w:t xml:space="preserve">                                       </w:t>
      </w:r>
      <w:r w:rsidR="00A70717">
        <w:rPr>
          <w:rFonts w:ascii="Times New Roman" w:hAnsi="Times New Roman" w:cs="Times New Roman"/>
          <w:sz w:val="28"/>
        </w:rPr>
        <w:t xml:space="preserve">   </w:t>
      </w:r>
      <w:r w:rsidR="00A70717" w:rsidRPr="003F20B2">
        <w:rPr>
          <w:rFonts w:ascii="Times New Roman" w:hAnsi="Times New Roman" w:cs="Times New Roman"/>
          <w:sz w:val="28"/>
        </w:rPr>
        <w:t xml:space="preserve">п. Кома                       </w:t>
      </w:r>
      <w:r>
        <w:rPr>
          <w:rFonts w:ascii="Times New Roman" w:hAnsi="Times New Roman" w:cs="Times New Roman"/>
          <w:sz w:val="28"/>
        </w:rPr>
        <w:t xml:space="preserve">                      № 33-3</w:t>
      </w:r>
    </w:p>
    <w:p w:rsidR="00A70717" w:rsidRDefault="00A70717" w:rsidP="00A70717">
      <w:pPr>
        <w:pStyle w:val="ae"/>
        <w:jc w:val="both"/>
        <w:rPr>
          <w:rFonts w:ascii="Times New Roman" w:hAnsi="Times New Roman" w:cs="Times New Roman"/>
          <w:sz w:val="28"/>
        </w:rPr>
      </w:pPr>
    </w:p>
    <w:p w:rsidR="00270D5E" w:rsidRPr="00D20D44" w:rsidRDefault="00A70717" w:rsidP="00D20D4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70D5E">
        <w:rPr>
          <w:rFonts w:ascii="Times New Roman" w:hAnsi="Times New Roman"/>
          <w:sz w:val="28"/>
          <w:szCs w:val="28"/>
        </w:rPr>
        <w:t xml:space="preserve">О передаче </w:t>
      </w:r>
      <w:r>
        <w:rPr>
          <w:rFonts w:ascii="Times New Roman" w:hAnsi="Times New Roman"/>
          <w:sz w:val="28"/>
          <w:szCs w:val="28"/>
        </w:rPr>
        <w:t>К</w:t>
      </w:r>
      <w:r w:rsidRPr="00270D5E">
        <w:rPr>
          <w:rFonts w:ascii="Times New Roman" w:hAnsi="Times New Roman"/>
          <w:sz w:val="28"/>
          <w:szCs w:val="28"/>
        </w:rPr>
        <w:t>онтрольно-счетно</w:t>
      </w:r>
      <w:r>
        <w:rPr>
          <w:rFonts w:ascii="Times New Roman" w:hAnsi="Times New Roman"/>
          <w:sz w:val="28"/>
          <w:szCs w:val="28"/>
        </w:rPr>
        <w:t xml:space="preserve">й палате </w:t>
      </w:r>
      <w:r w:rsidRPr="00BD554B">
        <w:rPr>
          <w:rFonts w:ascii="Times New Roman" w:hAnsi="Times New Roman"/>
          <w:iCs/>
          <w:sz w:val="28"/>
          <w:szCs w:val="28"/>
        </w:rPr>
        <w:t>Новоселовского района</w:t>
      </w:r>
      <w:r w:rsidR="00D20D44">
        <w:rPr>
          <w:rFonts w:ascii="Times New Roman" w:hAnsi="Times New Roman"/>
          <w:iCs/>
          <w:sz w:val="28"/>
          <w:szCs w:val="28"/>
        </w:rPr>
        <w:t xml:space="preserve"> </w:t>
      </w:r>
      <w:r w:rsidRPr="00270D5E">
        <w:rPr>
          <w:rFonts w:ascii="Times New Roman" w:hAnsi="Times New Roman"/>
          <w:sz w:val="28"/>
          <w:szCs w:val="28"/>
        </w:rPr>
        <w:t>П</w:t>
      </w:r>
      <w:r w:rsidR="00270D5E" w:rsidRPr="00270D5E">
        <w:rPr>
          <w:rFonts w:ascii="Times New Roman" w:hAnsi="Times New Roman"/>
          <w:sz w:val="28"/>
          <w:szCs w:val="28"/>
        </w:rPr>
        <w:t>олном</w:t>
      </w:r>
      <w:r w:rsidR="0093172A">
        <w:rPr>
          <w:rFonts w:ascii="Times New Roman" w:hAnsi="Times New Roman"/>
          <w:sz w:val="28"/>
          <w:szCs w:val="28"/>
        </w:rPr>
        <w:t>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93172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270D5E" w:rsidRPr="00270D5E">
        <w:rPr>
          <w:rFonts w:ascii="Times New Roman" w:hAnsi="Times New Roman"/>
          <w:sz w:val="28"/>
          <w:szCs w:val="28"/>
        </w:rPr>
        <w:t>осущес</w:t>
      </w:r>
      <w:r w:rsidR="0093172A">
        <w:rPr>
          <w:rFonts w:ascii="Times New Roman" w:hAnsi="Times New Roman"/>
          <w:sz w:val="28"/>
          <w:szCs w:val="28"/>
        </w:rPr>
        <w:t>твлению внешнего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270D5E" w:rsidRPr="00270D5E">
        <w:rPr>
          <w:rFonts w:ascii="Times New Roman" w:hAnsi="Times New Roman"/>
          <w:sz w:val="28"/>
          <w:szCs w:val="28"/>
        </w:rPr>
        <w:t>финансового контроля</w:t>
      </w:r>
    </w:p>
    <w:p w:rsidR="00270D5E" w:rsidRDefault="00270D5E" w:rsidP="00270D5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33D6B" w:rsidRDefault="006F597A" w:rsidP="00A707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270D5E">
        <w:rPr>
          <w:rFonts w:ascii="Times New Roman" w:hAnsi="Times New Roman"/>
          <w:sz w:val="28"/>
          <w:szCs w:val="28"/>
          <w:lang w:eastAsia="ru-RU"/>
        </w:rPr>
        <w:t xml:space="preserve">В целях реализации </w:t>
      </w:r>
      <w:r w:rsidR="00933D6B">
        <w:rPr>
          <w:rFonts w:ascii="Times New Roman" w:hAnsi="Times New Roman"/>
          <w:sz w:val="28"/>
          <w:szCs w:val="28"/>
          <w:lang w:eastAsia="ru-RU"/>
        </w:rPr>
        <w:t xml:space="preserve">положений Бюджетного кодекса Российской Федерации, в соответствии с частью 11 </w:t>
      </w:r>
      <w:r w:rsidR="00270D5E">
        <w:rPr>
          <w:rFonts w:ascii="Times New Roman" w:hAnsi="Times New Roman"/>
          <w:sz w:val="28"/>
          <w:szCs w:val="28"/>
          <w:lang w:eastAsia="ru-RU"/>
        </w:rPr>
        <w:t>стать</w:t>
      </w:r>
      <w:r w:rsidR="00933D6B">
        <w:rPr>
          <w:rFonts w:ascii="Times New Roman" w:hAnsi="Times New Roman"/>
          <w:sz w:val="28"/>
          <w:szCs w:val="28"/>
          <w:lang w:eastAsia="ru-RU"/>
        </w:rPr>
        <w:t>и</w:t>
      </w:r>
      <w:r w:rsidR="00270D5E">
        <w:rPr>
          <w:rFonts w:ascii="Times New Roman" w:hAnsi="Times New Roman"/>
          <w:sz w:val="28"/>
          <w:szCs w:val="28"/>
          <w:lang w:eastAsia="ru-RU"/>
        </w:rPr>
        <w:t xml:space="preserve"> 3 Федерального закона от 07.02.2011 №6-ФЗ «Об общих принципах организации и деятельности контрольно-счетных органов субъектов Российской Федерации</w:t>
      </w:r>
      <w:r w:rsidR="00BD554B">
        <w:rPr>
          <w:rFonts w:ascii="Times New Roman" w:hAnsi="Times New Roman"/>
          <w:sz w:val="28"/>
          <w:szCs w:val="28"/>
          <w:lang w:eastAsia="ru-RU"/>
        </w:rPr>
        <w:t>, федеральных территорий</w:t>
      </w:r>
      <w:r w:rsidR="00270D5E">
        <w:rPr>
          <w:rFonts w:ascii="Times New Roman" w:hAnsi="Times New Roman"/>
          <w:sz w:val="28"/>
          <w:szCs w:val="28"/>
          <w:lang w:eastAsia="ru-RU"/>
        </w:rPr>
        <w:t xml:space="preserve"> и муниципальных образований», </w:t>
      </w:r>
      <w:r w:rsidR="00A70717">
        <w:rPr>
          <w:rFonts w:ascii="Times New Roman" w:hAnsi="Times New Roman"/>
          <w:sz w:val="28"/>
          <w:szCs w:val="28"/>
        </w:rPr>
        <w:t>руководствуясь статьей 24 Устава Комского сельсовета Новоселовского района,</w:t>
      </w:r>
    </w:p>
    <w:p w:rsidR="00A70717" w:rsidRPr="00A70717" w:rsidRDefault="00A70717" w:rsidP="00A7071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Комский сельский Совет депутатов РЕШИЛ:</w:t>
      </w:r>
    </w:p>
    <w:p w:rsidR="00BD554B" w:rsidRDefault="004F6ED8" w:rsidP="00933D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6ED8">
        <w:rPr>
          <w:rFonts w:ascii="Times New Roman" w:hAnsi="Times New Roman"/>
          <w:sz w:val="28"/>
          <w:szCs w:val="28"/>
          <w:lang w:eastAsia="ru-RU"/>
        </w:rPr>
        <w:t>1.</w:t>
      </w:r>
      <w:r w:rsidR="006F59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0D5E" w:rsidRPr="004F6ED8">
        <w:rPr>
          <w:rFonts w:ascii="Times New Roman" w:hAnsi="Times New Roman"/>
          <w:sz w:val="28"/>
          <w:szCs w:val="28"/>
          <w:lang w:eastAsia="ru-RU"/>
        </w:rPr>
        <w:t xml:space="preserve">Передать </w:t>
      </w:r>
      <w:r w:rsidR="00BD554B" w:rsidRPr="004F6ED8">
        <w:rPr>
          <w:rFonts w:ascii="Times New Roman" w:hAnsi="Times New Roman"/>
          <w:sz w:val="28"/>
          <w:szCs w:val="28"/>
          <w:lang w:eastAsia="ru-RU"/>
        </w:rPr>
        <w:t>К</w:t>
      </w:r>
      <w:r w:rsidR="00270D5E" w:rsidRPr="004F6ED8">
        <w:rPr>
          <w:rFonts w:ascii="Times New Roman" w:hAnsi="Times New Roman"/>
          <w:sz w:val="28"/>
          <w:szCs w:val="28"/>
          <w:lang w:eastAsia="ru-RU"/>
        </w:rPr>
        <w:t>онтрольно-счетно</w:t>
      </w:r>
      <w:r w:rsidR="00BD554B" w:rsidRPr="004F6ED8">
        <w:rPr>
          <w:rFonts w:ascii="Times New Roman" w:hAnsi="Times New Roman"/>
          <w:sz w:val="28"/>
          <w:szCs w:val="28"/>
          <w:lang w:eastAsia="ru-RU"/>
        </w:rPr>
        <w:t>й</w:t>
      </w:r>
      <w:r w:rsidR="00A707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554B" w:rsidRPr="004F6ED8">
        <w:rPr>
          <w:rFonts w:ascii="Times New Roman" w:hAnsi="Times New Roman"/>
          <w:sz w:val="28"/>
          <w:szCs w:val="28"/>
          <w:lang w:eastAsia="ru-RU"/>
        </w:rPr>
        <w:t>палате Новоселовского района</w:t>
      </w:r>
      <w:r w:rsidR="00270D5E" w:rsidRPr="004F6ED8">
        <w:rPr>
          <w:rFonts w:ascii="Times New Roman" w:hAnsi="Times New Roman"/>
          <w:sz w:val="28"/>
          <w:szCs w:val="28"/>
          <w:lang w:eastAsia="ru-RU"/>
        </w:rPr>
        <w:t xml:space="preserve"> полномочия контрольно-счетного органа </w:t>
      </w:r>
      <w:r w:rsidR="00A70717" w:rsidRPr="00E64E02">
        <w:rPr>
          <w:rFonts w:ascii="Times New Roman" w:hAnsi="Times New Roman"/>
          <w:sz w:val="28"/>
          <w:szCs w:val="28"/>
        </w:rPr>
        <w:t>Комского сельсовета</w:t>
      </w:r>
      <w:r w:rsidR="00A70717">
        <w:rPr>
          <w:rFonts w:ascii="Times New Roman" w:hAnsi="Times New Roman"/>
          <w:i/>
          <w:sz w:val="28"/>
          <w:szCs w:val="28"/>
        </w:rPr>
        <w:t xml:space="preserve"> </w:t>
      </w:r>
      <w:r w:rsidR="00270D5E" w:rsidRPr="004F6ED8">
        <w:rPr>
          <w:rFonts w:ascii="Times New Roman" w:hAnsi="Times New Roman"/>
          <w:sz w:val="28"/>
          <w:szCs w:val="28"/>
          <w:lang w:eastAsia="ru-RU"/>
        </w:rPr>
        <w:t xml:space="preserve">по осуществлению внешнего муниципального финансового контроля на </w:t>
      </w:r>
      <w:r w:rsidR="00BD554B" w:rsidRPr="004F6ED8">
        <w:rPr>
          <w:rFonts w:ascii="Times New Roman" w:hAnsi="Times New Roman"/>
          <w:sz w:val="28"/>
          <w:szCs w:val="28"/>
          <w:lang w:eastAsia="ru-RU"/>
        </w:rPr>
        <w:t>202</w:t>
      </w:r>
      <w:r w:rsidR="0038483F" w:rsidRPr="0038483F">
        <w:rPr>
          <w:rFonts w:ascii="Times New Roman" w:hAnsi="Times New Roman"/>
          <w:sz w:val="28"/>
          <w:szCs w:val="28"/>
          <w:lang w:eastAsia="ru-RU"/>
        </w:rPr>
        <w:t>5</w:t>
      </w:r>
      <w:r w:rsidR="00BD554B" w:rsidRPr="004F6ED8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BC3759" w:rsidRPr="004F6ED8">
        <w:rPr>
          <w:rFonts w:ascii="Times New Roman" w:hAnsi="Times New Roman"/>
          <w:sz w:val="28"/>
          <w:szCs w:val="28"/>
          <w:lang w:eastAsia="ru-RU"/>
        </w:rPr>
        <w:t>.</w:t>
      </w:r>
    </w:p>
    <w:p w:rsidR="004F6ED8" w:rsidRDefault="004F6ED8" w:rsidP="00933D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Заключить соглашение с Новоселовским районным Советом депутатов о передаче Контрольно-счетной палате Новоселовского района полномочий контрольно-счетного органа поселения по осуществлению внешнего муниципального финансового контроля на 202</w:t>
      </w:r>
      <w:r w:rsidR="0038483F" w:rsidRPr="0038483F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год.</w:t>
      </w:r>
    </w:p>
    <w:p w:rsidR="00933D6B" w:rsidRPr="00933D6B" w:rsidRDefault="00933D6B" w:rsidP="00933D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Реализация указанн</w:t>
      </w:r>
      <w:r w:rsidR="00D05CC6">
        <w:rPr>
          <w:rFonts w:ascii="Times New Roman" w:hAnsi="Times New Roman"/>
          <w:sz w:val="28"/>
          <w:szCs w:val="28"/>
          <w:lang w:eastAsia="ru-RU"/>
        </w:rPr>
        <w:t>ых</w:t>
      </w:r>
      <w:r>
        <w:rPr>
          <w:rFonts w:ascii="Times New Roman" w:hAnsi="Times New Roman"/>
          <w:sz w:val="28"/>
          <w:szCs w:val="28"/>
          <w:lang w:eastAsia="ru-RU"/>
        </w:rPr>
        <w:t xml:space="preserve"> в пункте 1 настоящего решения полномочи</w:t>
      </w:r>
      <w:r w:rsidR="00D05CC6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осуществляется за счет передачи из бюджета </w:t>
      </w:r>
      <w:r w:rsidR="00A70717" w:rsidRPr="00E64E02">
        <w:rPr>
          <w:rFonts w:ascii="Times New Roman" w:hAnsi="Times New Roman"/>
          <w:sz w:val="28"/>
          <w:szCs w:val="28"/>
        </w:rPr>
        <w:t>Комского сельсовета</w:t>
      </w:r>
      <w:r w:rsidR="00A7071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в бюджет Новоселовского района межбюджетных трансфертов на осуществление переданных полномочий, предусмотренных соглашением.</w:t>
      </w:r>
    </w:p>
    <w:p w:rsidR="00A70717" w:rsidRDefault="00A70717" w:rsidP="00A70717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вступает в силу с момента официального опубликования в газете «Комские вести» и официальном сайте Комского сельсовета в сети «Интернет» и применяются к правоотнош</w:t>
      </w:r>
      <w:r>
        <w:rPr>
          <w:rFonts w:ascii="Times New Roman" w:hAnsi="Times New Roman"/>
          <w:sz w:val="28"/>
          <w:szCs w:val="28"/>
        </w:rPr>
        <w:t>ениям, возникшим с 1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A70717" w:rsidRDefault="00A70717" w:rsidP="00A70717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</w:p>
    <w:p w:rsidR="00A70717" w:rsidRDefault="00A70717" w:rsidP="00A7071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Е.Т. Царева </w:t>
      </w:r>
    </w:p>
    <w:p w:rsidR="00A70717" w:rsidRDefault="00A70717" w:rsidP="00A7071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717" w:rsidRDefault="00A70717" w:rsidP="00A7071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Комского сельсовета                                                     Н.С.Тесленко</w:t>
      </w:r>
    </w:p>
    <w:p w:rsidR="00D20D44" w:rsidRDefault="00D20D44" w:rsidP="00A70717">
      <w:pPr>
        <w:pStyle w:val="ae"/>
        <w:jc w:val="center"/>
        <w:rPr>
          <w:rFonts w:ascii="Times New Roman" w:hAnsi="Times New Roman" w:cs="Times New Roman"/>
          <w:b/>
          <w:sz w:val="28"/>
        </w:rPr>
      </w:pPr>
    </w:p>
    <w:p w:rsidR="00D20D44" w:rsidRDefault="00D20D44" w:rsidP="00A70717">
      <w:pPr>
        <w:pStyle w:val="ae"/>
        <w:jc w:val="center"/>
        <w:rPr>
          <w:rFonts w:ascii="Times New Roman" w:hAnsi="Times New Roman" w:cs="Times New Roman"/>
          <w:b/>
          <w:sz w:val="28"/>
        </w:rPr>
      </w:pPr>
    </w:p>
    <w:p w:rsidR="00A70717" w:rsidRPr="00A70717" w:rsidRDefault="00A70717" w:rsidP="00A70717">
      <w:pPr>
        <w:pStyle w:val="ae"/>
        <w:jc w:val="center"/>
        <w:rPr>
          <w:rFonts w:ascii="Times New Roman" w:hAnsi="Times New Roman" w:cs="Times New Roman"/>
          <w:b/>
          <w:sz w:val="28"/>
        </w:rPr>
      </w:pPr>
      <w:r w:rsidRPr="00A70717">
        <w:rPr>
          <w:rFonts w:ascii="Times New Roman" w:hAnsi="Times New Roman" w:cs="Times New Roman"/>
          <w:b/>
          <w:sz w:val="28"/>
        </w:rPr>
        <w:t>Методика расчета объема межбюджетных трансфертов</w:t>
      </w:r>
    </w:p>
    <w:p w:rsidR="00A70717" w:rsidRPr="00A70717" w:rsidRDefault="00A70717" w:rsidP="00A70717">
      <w:pPr>
        <w:pStyle w:val="ae"/>
        <w:jc w:val="center"/>
        <w:rPr>
          <w:rFonts w:ascii="Times New Roman" w:hAnsi="Times New Roman" w:cs="Times New Roman"/>
          <w:b/>
          <w:sz w:val="28"/>
        </w:rPr>
      </w:pPr>
      <w:r w:rsidRPr="00A70717">
        <w:rPr>
          <w:rFonts w:ascii="Times New Roman" w:hAnsi="Times New Roman" w:cs="Times New Roman"/>
          <w:b/>
          <w:sz w:val="28"/>
        </w:rPr>
        <w:t>на передачу полномочий по осуществлению внешнего</w:t>
      </w:r>
    </w:p>
    <w:p w:rsidR="00A70717" w:rsidRPr="00A70717" w:rsidRDefault="00A70717" w:rsidP="00A70717">
      <w:pPr>
        <w:pStyle w:val="ae"/>
        <w:jc w:val="center"/>
        <w:rPr>
          <w:rFonts w:ascii="Times New Roman" w:hAnsi="Times New Roman" w:cs="Times New Roman"/>
          <w:b/>
          <w:sz w:val="28"/>
        </w:rPr>
      </w:pPr>
      <w:r w:rsidRPr="00A70717">
        <w:rPr>
          <w:rFonts w:ascii="Times New Roman" w:hAnsi="Times New Roman" w:cs="Times New Roman"/>
          <w:b/>
          <w:sz w:val="28"/>
        </w:rPr>
        <w:t>муниципального финансового контроля</w:t>
      </w:r>
    </w:p>
    <w:p w:rsidR="00A70717" w:rsidRPr="00A70717" w:rsidRDefault="00A70717" w:rsidP="00A70717">
      <w:pPr>
        <w:pStyle w:val="ae"/>
        <w:jc w:val="center"/>
        <w:rPr>
          <w:rFonts w:ascii="Times New Roman" w:hAnsi="Times New Roman" w:cs="Times New Roman"/>
          <w:b/>
          <w:sz w:val="28"/>
        </w:rPr>
      </w:pPr>
    </w:p>
    <w:p w:rsidR="00A70717" w:rsidRPr="00A70717" w:rsidRDefault="00A70717" w:rsidP="00A70717">
      <w:pPr>
        <w:pStyle w:val="ae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Pr="00A70717">
        <w:rPr>
          <w:rFonts w:ascii="Times New Roman" w:hAnsi="Times New Roman" w:cs="Times New Roman"/>
          <w:color w:val="000000"/>
          <w:sz w:val="28"/>
        </w:rPr>
        <w:t>Настоящая методика определяет расчет объема межбюджетных трансфертов, передаваемых районному бюджету из бюджета Комского сельсовета на осуществление переданных полномочий по внешнему муниципальному финансовому контролю.</w:t>
      </w:r>
    </w:p>
    <w:p w:rsidR="00A70717" w:rsidRPr="00A70717" w:rsidRDefault="00A70717" w:rsidP="00A70717">
      <w:pPr>
        <w:pStyle w:val="ae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Pr="00A70717">
        <w:rPr>
          <w:rFonts w:ascii="Times New Roman" w:hAnsi="Times New Roman" w:cs="Times New Roman"/>
          <w:color w:val="000000"/>
          <w:sz w:val="28"/>
        </w:rPr>
        <w:t>Расчет объема межбюджетных трансфертов осуществляется в рублях Российской Федерации.</w:t>
      </w:r>
    </w:p>
    <w:p w:rsidR="00A70717" w:rsidRPr="00A70717" w:rsidRDefault="00A70717" w:rsidP="00A70717">
      <w:pPr>
        <w:pStyle w:val="ae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Pr="00A70717">
        <w:rPr>
          <w:rFonts w:ascii="Times New Roman" w:hAnsi="Times New Roman" w:cs="Times New Roman"/>
          <w:color w:val="000000"/>
          <w:sz w:val="28"/>
        </w:rPr>
        <w:t>Расчет межбюджетных трансфертов определяется как:</w:t>
      </w:r>
    </w:p>
    <w:p w:rsidR="00A70717" w:rsidRPr="006F597A" w:rsidRDefault="00A70717" w:rsidP="006F597A">
      <w:pPr>
        <w:pStyle w:val="ae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6F597A">
        <w:rPr>
          <w:rFonts w:ascii="Times New Roman" w:hAnsi="Times New Roman" w:cs="Times New Roman"/>
          <w:b/>
          <w:color w:val="000000"/>
          <w:sz w:val="28"/>
          <w:lang w:val="en-US"/>
        </w:rPr>
        <w:t>Y</w:t>
      </w:r>
      <w:r w:rsidRPr="006F597A">
        <w:rPr>
          <w:rFonts w:ascii="Times New Roman" w:hAnsi="Times New Roman" w:cs="Times New Roman"/>
          <w:b/>
          <w:color w:val="000000"/>
          <w:sz w:val="28"/>
        </w:rPr>
        <w:t xml:space="preserve"> = </w:t>
      </w:r>
      <w:r w:rsidRPr="006F597A">
        <w:rPr>
          <w:rFonts w:ascii="Times New Roman" w:hAnsi="Times New Roman" w:cs="Times New Roman"/>
          <w:b/>
          <w:color w:val="000000"/>
          <w:sz w:val="28"/>
          <w:lang w:val="en-US"/>
        </w:rPr>
        <w:t>F</w:t>
      </w:r>
      <w:r w:rsidRPr="006F597A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Pr="006F597A">
        <w:rPr>
          <w:rFonts w:ascii="Times New Roman" w:hAnsi="Times New Roman" w:cs="Times New Roman"/>
          <w:b/>
          <w:color w:val="000000"/>
          <w:sz w:val="28"/>
          <w:lang w:val="en-US"/>
        </w:rPr>
        <w:t>x</w:t>
      </w:r>
      <w:r w:rsidRPr="006F597A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Pr="006F597A">
        <w:rPr>
          <w:rFonts w:ascii="Times New Roman" w:hAnsi="Times New Roman" w:cs="Times New Roman"/>
          <w:b/>
          <w:color w:val="000000"/>
          <w:sz w:val="28"/>
          <w:lang w:val="en-US"/>
        </w:rPr>
        <w:t>K</w:t>
      </w:r>
      <w:r w:rsidRPr="006F597A">
        <w:rPr>
          <w:rFonts w:ascii="Times New Roman" w:hAnsi="Times New Roman" w:cs="Times New Roman"/>
          <w:b/>
          <w:color w:val="000000"/>
          <w:sz w:val="28"/>
        </w:rPr>
        <w:t xml:space="preserve">1 </w:t>
      </w:r>
      <w:r w:rsidRPr="006F597A">
        <w:rPr>
          <w:rFonts w:ascii="Times New Roman" w:hAnsi="Times New Roman" w:cs="Times New Roman"/>
          <w:b/>
          <w:color w:val="000000"/>
          <w:sz w:val="28"/>
          <w:lang w:val="en-US"/>
        </w:rPr>
        <w:t>x</w:t>
      </w:r>
      <w:r w:rsidRPr="006F597A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Pr="006F597A">
        <w:rPr>
          <w:rFonts w:ascii="Times New Roman" w:hAnsi="Times New Roman" w:cs="Times New Roman"/>
          <w:b/>
          <w:color w:val="000000"/>
          <w:sz w:val="28"/>
          <w:lang w:val="en-US"/>
        </w:rPr>
        <w:t>K</w:t>
      </w:r>
      <w:r w:rsidRPr="006F597A">
        <w:rPr>
          <w:rFonts w:ascii="Times New Roman" w:hAnsi="Times New Roman" w:cs="Times New Roman"/>
          <w:b/>
          <w:color w:val="000000"/>
          <w:sz w:val="28"/>
        </w:rPr>
        <w:t>2, где</w:t>
      </w:r>
    </w:p>
    <w:p w:rsidR="00A70717" w:rsidRPr="00A70717" w:rsidRDefault="006F597A" w:rsidP="006F597A">
      <w:pPr>
        <w:pStyle w:val="ae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="00A70717" w:rsidRPr="00A70717">
        <w:rPr>
          <w:rFonts w:ascii="Times New Roman" w:hAnsi="Times New Roman" w:cs="Times New Roman"/>
          <w:color w:val="000000"/>
          <w:sz w:val="28"/>
          <w:lang w:val="en-US"/>
        </w:rPr>
        <w:t>Y</w:t>
      </w:r>
      <w:r w:rsidR="00A70717" w:rsidRPr="00A70717">
        <w:rPr>
          <w:rFonts w:ascii="Times New Roman" w:hAnsi="Times New Roman" w:cs="Times New Roman"/>
          <w:color w:val="000000"/>
          <w:sz w:val="28"/>
        </w:rPr>
        <w:t xml:space="preserve"> – объем трансферта, подлежащий передаче в районный бюджет;</w:t>
      </w:r>
    </w:p>
    <w:p w:rsidR="00A70717" w:rsidRPr="00A70717" w:rsidRDefault="006F597A" w:rsidP="006F597A">
      <w:pPr>
        <w:pStyle w:val="ae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="00A70717" w:rsidRPr="00A70717">
        <w:rPr>
          <w:rFonts w:ascii="Times New Roman" w:hAnsi="Times New Roman" w:cs="Times New Roman"/>
          <w:color w:val="000000"/>
          <w:sz w:val="28"/>
          <w:lang w:val="en-US"/>
        </w:rPr>
        <w:t>F</w:t>
      </w:r>
      <w:r w:rsidR="00A70717" w:rsidRPr="00A70717">
        <w:rPr>
          <w:rFonts w:ascii="Times New Roman" w:hAnsi="Times New Roman" w:cs="Times New Roman"/>
          <w:color w:val="000000"/>
          <w:sz w:val="28"/>
        </w:rPr>
        <w:t xml:space="preserve"> – расходы на оплату труда исчисляются как годовой фонд инспектора Контрольно-счетной палаты Новоселовского района с начислениями, разделенный на 12 месяцев и умноженный на 1,5 месяца (время, затраченное на исполнение полномочий);</w:t>
      </w:r>
    </w:p>
    <w:p w:rsidR="00A70717" w:rsidRPr="00A70717" w:rsidRDefault="006F597A" w:rsidP="006F597A">
      <w:pPr>
        <w:pStyle w:val="ae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="00A70717" w:rsidRPr="00A70717">
        <w:rPr>
          <w:rFonts w:ascii="Times New Roman" w:hAnsi="Times New Roman" w:cs="Times New Roman"/>
          <w:color w:val="000000"/>
          <w:sz w:val="28"/>
          <w:lang w:val="en-US"/>
        </w:rPr>
        <w:t>K</w:t>
      </w:r>
      <w:r w:rsidR="00A70717" w:rsidRPr="00A70717">
        <w:rPr>
          <w:rFonts w:ascii="Times New Roman" w:hAnsi="Times New Roman" w:cs="Times New Roman"/>
          <w:color w:val="000000"/>
          <w:sz w:val="28"/>
        </w:rPr>
        <w:t>1 – коэффициент иных затрат, устанавливаемый равным 1,015;</w:t>
      </w:r>
    </w:p>
    <w:p w:rsidR="00A70717" w:rsidRPr="00A70717" w:rsidRDefault="006F597A" w:rsidP="006F597A">
      <w:pPr>
        <w:pStyle w:val="ae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="00A70717" w:rsidRPr="00A70717">
        <w:rPr>
          <w:rFonts w:ascii="Times New Roman" w:hAnsi="Times New Roman" w:cs="Times New Roman"/>
          <w:color w:val="000000"/>
          <w:sz w:val="28"/>
          <w:lang w:val="en-US"/>
        </w:rPr>
        <w:t>K</w:t>
      </w:r>
      <w:r w:rsidR="00A70717" w:rsidRPr="00A70717">
        <w:rPr>
          <w:rFonts w:ascii="Times New Roman" w:hAnsi="Times New Roman" w:cs="Times New Roman"/>
          <w:color w:val="000000"/>
          <w:sz w:val="28"/>
        </w:rPr>
        <w:t>2 – коэффициент численности населения равен отношению численности населения поселения в последнем отчетном году к средней численности населения поселений района в последнем отчетном году.</w:t>
      </w:r>
    </w:p>
    <w:p w:rsidR="00A70717" w:rsidRPr="00A70717" w:rsidRDefault="00A70717" w:rsidP="006F597A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3"/>
        </w:rPr>
      </w:pPr>
    </w:p>
    <w:p w:rsidR="00A70717" w:rsidRPr="006F597A" w:rsidRDefault="00A70717" w:rsidP="006F597A">
      <w:pPr>
        <w:pStyle w:val="ae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6F597A">
        <w:rPr>
          <w:rFonts w:ascii="Times New Roman" w:hAnsi="Times New Roman" w:cs="Times New Roman"/>
          <w:b/>
          <w:color w:val="000000"/>
          <w:sz w:val="28"/>
        </w:rPr>
        <w:t>Расчет объема межбюджетных трансфертов на 2025 год</w:t>
      </w:r>
    </w:p>
    <w:p w:rsidR="00A70717" w:rsidRPr="00A70717" w:rsidRDefault="00A70717" w:rsidP="00A70717">
      <w:pPr>
        <w:pStyle w:val="ae"/>
        <w:rPr>
          <w:rFonts w:ascii="Times New Roman" w:hAnsi="Times New Roman" w:cs="Times New Roman"/>
          <w:color w:val="000000"/>
          <w:sz w:val="28"/>
        </w:rPr>
      </w:pPr>
    </w:p>
    <w:p w:rsidR="00A70717" w:rsidRPr="00A70717" w:rsidRDefault="006F597A" w:rsidP="006F597A">
      <w:pPr>
        <w:pStyle w:val="ae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="00A70717" w:rsidRPr="00A70717">
        <w:rPr>
          <w:rFonts w:ascii="Times New Roman" w:hAnsi="Times New Roman" w:cs="Times New Roman"/>
          <w:color w:val="000000"/>
          <w:sz w:val="28"/>
        </w:rPr>
        <w:t>Расходы на оплату труда:</w:t>
      </w:r>
    </w:p>
    <w:p w:rsidR="00A70717" w:rsidRDefault="006F597A" w:rsidP="006F597A">
      <w:pPr>
        <w:pStyle w:val="ae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="00A70717" w:rsidRPr="00A70717">
        <w:rPr>
          <w:rFonts w:ascii="Times New Roman" w:hAnsi="Times New Roman" w:cs="Times New Roman"/>
          <w:color w:val="000000"/>
          <w:sz w:val="28"/>
        </w:rPr>
        <w:t>Годовой фонд оплаты труда инспектора контрольно-счетной палаты (в соответствии со штатным расписанием) с учетом начислений на уплату единого социального налога и взноса по страховым тарифам на обязательное соц. страхование составляет 959 660,0 рублей.</w:t>
      </w:r>
    </w:p>
    <w:p w:rsidR="006F597A" w:rsidRPr="00A70717" w:rsidRDefault="006F597A" w:rsidP="006F597A">
      <w:pPr>
        <w:pStyle w:val="ae"/>
        <w:jc w:val="both"/>
        <w:rPr>
          <w:rFonts w:ascii="Times New Roman" w:hAnsi="Times New Roman" w:cs="Times New Roman"/>
          <w:color w:val="000000"/>
          <w:sz w:val="28"/>
        </w:rPr>
      </w:pPr>
    </w:p>
    <w:p w:rsidR="006F597A" w:rsidRPr="00A70717" w:rsidRDefault="006F597A" w:rsidP="006F597A">
      <w:pPr>
        <w:pStyle w:val="ae"/>
        <w:spacing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="00A70717" w:rsidRPr="00A70717">
        <w:rPr>
          <w:rFonts w:ascii="Times New Roman" w:hAnsi="Times New Roman" w:cs="Times New Roman"/>
          <w:color w:val="000000"/>
          <w:sz w:val="28"/>
          <w:lang w:val="en-US"/>
        </w:rPr>
        <w:t>F</w:t>
      </w:r>
      <w:r w:rsidR="00A70717" w:rsidRPr="00A70717">
        <w:rPr>
          <w:rFonts w:ascii="Times New Roman" w:hAnsi="Times New Roman" w:cs="Times New Roman"/>
          <w:color w:val="000000"/>
          <w:sz w:val="28"/>
        </w:rPr>
        <w:t xml:space="preserve"> = 959 660,0/12 мес. х 1,5 мес. = 119 958,0 рублей;</w:t>
      </w:r>
    </w:p>
    <w:p w:rsidR="00A70717" w:rsidRPr="00A70717" w:rsidRDefault="006F597A" w:rsidP="006F597A">
      <w:pPr>
        <w:pStyle w:val="ae"/>
        <w:spacing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="00A70717" w:rsidRPr="00A70717">
        <w:rPr>
          <w:rFonts w:ascii="Times New Roman" w:hAnsi="Times New Roman" w:cs="Times New Roman"/>
          <w:color w:val="000000"/>
          <w:sz w:val="28"/>
          <w:lang w:val="en-US"/>
        </w:rPr>
        <w:t>K</w:t>
      </w:r>
      <w:r w:rsidR="00A70717" w:rsidRPr="00A70717">
        <w:rPr>
          <w:rFonts w:ascii="Times New Roman" w:hAnsi="Times New Roman" w:cs="Times New Roman"/>
          <w:color w:val="000000"/>
          <w:sz w:val="28"/>
        </w:rPr>
        <w:t>1 = 1,015;</w:t>
      </w:r>
    </w:p>
    <w:p w:rsidR="00A70717" w:rsidRPr="00A70717" w:rsidRDefault="006F597A" w:rsidP="006F597A">
      <w:pPr>
        <w:pStyle w:val="ae"/>
        <w:spacing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="00A70717" w:rsidRPr="00A70717">
        <w:rPr>
          <w:rFonts w:ascii="Times New Roman" w:hAnsi="Times New Roman" w:cs="Times New Roman"/>
          <w:color w:val="000000"/>
          <w:sz w:val="28"/>
          <w:lang w:val="en-US"/>
        </w:rPr>
        <w:t>K</w:t>
      </w:r>
      <w:r w:rsidR="00A70717" w:rsidRPr="00A70717">
        <w:rPr>
          <w:rFonts w:ascii="Times New Roman" w:hAnsi="Times New Roman" w:cs="Times New Roman"/>
          <w:color w:val="000000"/>
          <w:sz w:val="28"/>
        </w:rPr>
        <w:t>2 = 807/10619 = 0,08 (средняя численность населения за 2023 год);</w:t>
      </w:r>
    </w:p>
    <w:p w:rsidR="00A70717" w:rsidRPr="00A70717" w:rsidRDefault="006F597A" w:rsidP="006F597A">
      <w:pPr>
        <w:pStyle w:val="ae"/>
        <w:spacing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="00A70717" w:rsidRPr="00A70717">
        <w:rPr>
          <w:rFonts w:ascii="Times New Roman" w:hAnsi="Times New Roman" w:cs="Times New Roman"/>
          <w:color w:val="000000"/>
          <w:sz w:val="28"/>
          <w:lang w:val="en-US"/>
        </w:rPr>
        <w:t>Y</w:t>
      </w:r>
      <w:r w:rsidR="00A70717" w:rsidRPr="00A70717">
        <w:rPr>
          <w:rFonts w:ascii="Times New Roman" w:hAnsi="Times New Roman" w:cs="Times New Roman"/>
          <w:color w:val="000000"/>
          <w:sz w:val="28"/>
        </w:rPr>
        <w:t xml:space="preserve"> = 119 958,0 х 1,015 х 0,08 = 9 741,0 рубль.</w:t>
      </w:r>
    </w:p>
    <w:p w:rsidR="00A70717" w:rsidRPr="00A70717" w:rsidRDefault="00A70717" w:rsidP="006F597A">
      <w:pPr>
        <w:pStyle w:val="ae"/>
        <w:jc w:val="both"/>
        <w:rPr>
          <w:rFonts w:ascii="Times New Roman" w:hAnsi="Times New Roman" w:cs="Times New Roman"/>
          <w:color w:val="000000"/>
          <w:sz w:val="28"/>
        </w:rPr>
      </w:pPr>
      <w:r w:rsidRPr="00A70717">
        <w:rPr>
          <w:rFonts w:ascii="Times New Roman" w:hAnsi="Times New Roman" w:cs="Times New Roman"/>
          <w:color w:val="000000"/>
          <w:sz w:val="28"/>
        </w:rPr>
        <w:t>Итого объем межбюджетных трансфертов в год составляет 9 741,0 рубль (в т.ч. з/п – 9 597,0 руб., иные затраты – 144,0 руб.).</w:t>
      </w:r>
    </w:p>
    <w:p w:rsidR="00A70717" w:rsidRPr="00A70717" w:rsidRDefault="00A70717" w:rsidP="00A70717">
      <w:pPr>
        <w:pStyle w:val="ae"/>
        <w:rPr>
          <w:rFonts w:ascii="Times New Roman" w:hAnsi="Times New Roman" w:cs="Times New Roman"/>
          <w:sz w:val="28"/>
        </w:rPr>
      </w:pPr>
    </w:p>
    <w:p w:rsidR="00A70717" w:rsidRPr="00A70717" w:rsidRDefault="00A70717" w:rsidP="00A70717">
      <w:pPr>
        <w:pStyle w:val="ae"/>
        <w:rPr>
          <w:rFonts w:ascii="Times New Roman" w:eastAsia="Times New Roman" w:hAnsi="Times New Roman" w:cs="Times New Roman"/>
          <w:sz w:val="28"/>
        </w:rPr>
      </w:pPr>
    </w:p>
    <w:p w:rsidR="001039EC" w:rsidRPr="00A70717" w:rsidRDefault="001039EC" w:rsidP="00A70717">
      <w:pPr>
        <w:pStyle w:val="ae"/>
        <w:rPr>
          <w:rFonts w:ascii="Times New Roman" w:hAnsi="Times New Roman" w:cs="Times New Roman"/>
          <w:i/>
          <w:color w:val="000000"/>
          <w:sz w:val="28"/>
        </w:rPr>
      </w:pPr>
    </w:p>
    <w:sectPr w:rsidR="001039EC" w:rsidRPr="00A70717" w:rsidSect="00D05C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3FF" w:rsidRDefault="003F43FF" w:rsidP="00F45BCE">
      <w:pPr>
        <w:spacing w:after="0" w:line="240" w:lineRule="auto"/>
      </w:pPr>
      <w:r>
        <w:separator/>
      </w:r>
    </w:p>
  </w:endnote>
  <w:endnote w:type="continuationSeparator" w:id="1">
    <w:p w:rsidR="003F43FF" w:rsidRDefault="003F43FF" w:rsidP="00F45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3FF" w:rsidRDefault="003F43FF" w:rsidP="00F45BCE">
      <w:pPr>
        <w:spacing w:after="0" w:line="240" w:lineRule="auto"/>
      </w:pPr>
      <w:r>
        <w:separator/>
      </w:r>
    </w:p>
  </w:footnote>
  <w:footnote w:type="continuationSeparator" w:id="1">
    <w:p w:rsidR="003F43FF" w:rsidRDefault="003F43FF" w:rsidP="00F45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712B4"/>
    <w:multiLevelType w:val="hybridMultilevel"/>
    <w:tmpl w:val="B822685E"/>
    <w:lvl w:ilvl="0" w:tplc="969451BA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5267"/>
    <w:rsid w:val="0002027D"/>
    <w:rsid w:val="00041302"/>
    <w:rsid w:val="001039EC"/>
    <w:rsid w:val="00132762"/>
    <w:rsid w:val="001F5AD2"/>
    <w:rsid w:val="00213069"/>
    <w:rsid w:val="00270D5E"/>
    <w:rsid w:val="0036005D"/>
    <w:rsid w:val="0038483F"/>
    <w:rsid w:val="003A6E26"/>
    <w:rsid w:val="003F43FF"/>
    <w:rsid w:val="004F6ED8"/>
    <w:rsid w:val="005C00B7"/>
    <w:rsid w:val="006B5A0F"/>
    <w:rsid w:val="006F597A"/>
    <w:rsid w:val="00724EBD"/>
    <w:rsid w:val="0073349D"/>
    <w:rsid w:val="00795267"/>
    <w:rsid w:val="007D7B9C"/>
    <w:rsid w:val="007F6793"/>
    <w:rsid w:val="00804733"/>
    <w:rsid w:val="00847E0F"/>
    <w:rsid w:val="0093172A"/>
    <w:rsid w:val="00933D6B"/>
    <w:rsid w:val="00970574"/>
    <w:rsid w:val="00A70717"/>
    <w:rsid w:val="00AA4A75"/>
    <w:rsid w:val="00BB2915"/>
    <w:rsid w:val="00BC3759"/>
    <w:rsid w:val="00BD554B"/>
    <w:rsid w:val="00C05221"/>
    <w:rsid w:val="00C6154C"/>
    <w:rsid w:val="00C7073D"/>
    <w:rsid w:val="00C95033"/>
    <w:rsid w:val="00CA18C9"/>
    <w:rsid w:val="00CB1BD9"/>
    <w:rsid w:val="00D05CC6"/>
    <w:rsid w:val="00D20D44"/>
    <w:rsid w:val="00D7385F"/>
    <w:rsid w:val="00E204C0"/>
    <w:rsid w:val="00EE6418"/>
    <w:rsid w:val="00F15D7D"/>
    <w:rsid w:val="00F40943"/>
    <w:rsid w:val="00F4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27D"/>
  </w:style>
  <w:style w:type="paragraph" w:styleId="1">
    <w:name w:val="heading 1"/>
    <w:basedOn w:val="a"/>
    <w:next w:val="a"/>
    <w:link w:val="10"/>
    <w:qFormat/>
    <w:rsid w:val="00270D5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0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C70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7073D"/>
    <w:rPr>
      <w:color w:val="0000FF"/>
      <w:u w:val="single"/>
    </w:rPr>
  </w:style>
  <w:style w:type="character" w:customStyle="1" w:styleId="11">
    <w:name w:val="Гиперссылка1"/>
    <w:basedOn w:val="a0"/>
    <w:rsid w:val="00C7073D"/>
  </w:style>
  <w:style w:type="paragraph" w:customStyle="1" w:styleId="bodytext2">
    <w:name w:val="bodytext2"/>
    <w:basedOn w:val="a"/>
    <w:rsid w:val="00C70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70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C70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70D5E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5">
    <w:name w:val="Title"/>
    <w:basedOn w:val="a"/>
    <w:link w:val="a6"/>
    <w:uiPriority w:val="99"/>
    <w:qFormat/>
    <w:rsid w:val="00270D5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6">
    <w:name w:val="Название Знак"/>
    <w:basedOn w:val="a0"/>
    <w:link w:val="a5"/>
    <w:uiPriority w:val="99"/>
    <w:rsid w:val="00270D5E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70D5E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F45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5BCE"/>
  </w:style>
  <w:style w:type="paragraph" w:styleId="a9">
    <w:name w:val="footer"/>
    <w:basedOn w:val="a"/>
    <w:link w:val="aa"/>
    <w:uiPriority w:val="99"/>
    <w:unhideWhenUsed/>
    <w:rsid w:val="00F45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5BCE"/>
  </w:style>
  <w:style w:type="paragraph" w:styleId="ab">
    <w:name w:val="List Paragraph"/>
    <w:basedOn w:val="a"/>
    <w:uiPriority w:val="34"/>
    <w:qFormat/>
    <w:rsid w:val="004F6ED8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70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0717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A7071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admin</cp:lastModifiedBy>
  <cp:revision>8</cp:revision>
  <cp:lastPrinted>2024-10-28T08:18:00Z</cp:lastPrinted>
  <dcterms:created xsi:type="dcterms:W3CDTF">2024-10-03T06:12:00Z</dcterms:created>
  <dcterms:modified xsi:type="dcterms:W3CDTF">2024-10-28T08:20:00Z</dcterms:modified>
</cp:coreProperties>
</file>